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6A" w:rsidRDefault="00A7106A" w:rsidP="00A7106A">
      <w:pPr>
        <w:jc w:val="both"/>
        <w:rPr>
          <w:b/>
          <w:sz w:val="24"/>
          <w:szCs w:val="22"/>
          <w:u w:val="single"/>
        </w:rPr>
      </w:pPr>
    </w:p>
    <w:p w:rsidR="00A7106A" w:rsidRDefault="00A7106A" w:rsidP="00A7106A">
      <w:pPr>
        <w:jc w:val="both"/>
        <w:rPr>
          <w:b/>
          <w:sz w:val="24"/>
          <w:szCs w:val="22"/>
          <w:u w:val="single"/>
        </w:rPr>
      </w:pPr>
    </w:p>
    <w:p w:rsidR="00A7106A" w:rsidRDefault="00A7106A" w:rsidP="00A7106A">
      <w:pPr>
        <w:jc w:val="both"/>
        <w:rPr>
          <w:b/>
          <w:sz w:val="24"/>
          <w:szCs w:val="22"/>
          <w:u w:val="single"/>
        </w:rPr>
      </w:pPr>
    </w:p>
    <w:p w:rsidR="00A7106A" w:rsidRDefault="00A7106A" w:rsidP="00A7106A">
      <w:pPr>
        <w:jc w:val="both"/>
        <w:rPr>
          <w:b/>
          <w:sz w:val="24"/>
          <w:szCs w:val="22"/>
          <w:u w:val="single"/>
        </w:rPr>
      </w:pPr>
    </w:p>
    <w:p w:rsidR="00A7106A" w:rsidRDefault="00A7106A" w:rsidP="00A7106A">
      <w:pPr>
        <w:jc w:val="both"/>
        <w:rPr>
          <w:b/>
          <w:sz w:val="24"/>
          <w:szCs w:val="22"/>
          <w:u w:val="single"/>
        </w:rPr>
      </w:pPr>
    </w:p>
    <w:p w:rsidR="00A7106A" w:rsidRDefault="00A7106A" w:rsidP="00A7106A">
      <w:pPr>
        <w:jc w:val="both"/>
        <w:rPr>
          <w:b/>
          <w:sz w:val="24"/>
          <w:szCs w:val="22"/>
          <w:u w:val="single"/>
        </w:rPr>
      </w:pPr>
    </w:p>
    <w:p w:rsidR="00A7106A" w:rsidRDefault="00A7106A" w:rsidP="00A7106A">
      <w:pPr>
        <w:jc w:val="both"/>
        <w:rPr>
          <w:b/>
          <w:sz w:val="24"/>
          <w:szCs w:val="22"/>
          <w:u w:val="single"/>
        </w:rPr>
      </w:pPr>
    </w:p>
    <w:p w:rsidR="00A7106A" w:rsidRDefault="00A7106A" w:rsidP="00A7106A">
      <w:pPr>
        <w:ind w:left="1416" w:firstLine="708"/>
        <w:rPr>
          <w:b/>
          <w:sz w:val="24"/>
          <w:szCs w:val="22"/>
          <w:u w:val="single"/>
        </w:rPr>
      </w:pPr>
      <w:r w:rsidRPr="00284739">
        <w:rPr>
          <w:b/>
          <w:sz w:val="24"/>
          <w:szCs w:val="22"/>
          <w:u w:val="single"/>
        </w:rPr>
        <w:t>TÜZ</w:t>
      </w:r>
      <w:r>
        <w:rPr>
          <w:b/>
          <w:sz w:val="24"/>
          <w:szCs w:val="22"/>
          <w:u w:val="single"/>
        </w:rPr>
        <w:t>EL KİŞİLERDEN İSTENECEK BELGELER</w:t>
      </w:r>
    </w:p>
    <w:p w:rsidR="00A7106A" w:rsidRDefault="00A7106A" w:rsidP="00A7106A">
      <w:pPr>
        <w:ind w:left="1416" w:firstLine="708"/>
        <w:rPr>
          <w:b/>
          <w:sz w:val="24"/>
          <w:szCs w:val="22"/>
          <w:u w:val="single"/>
        </w:rPr>
      </w:pPr>
    </w:p>
    <w:p w:rsidR="00A7106A" w:rsidRDefault="00A7106A" w:rsidP="00A7106A">
      <w:pPr>
        <w:ind w:left="1416" w:firstLine="708"/>
        <w:rPr>
          <w:b/>
          <w:sz w:val="24"/>
          <w:szCs w:val="22"/>
          <w:u w:val="single"/>
        </w:rPr>
      </w:pPr>
    </w:p>
    <w:p w:rsidR="00A7106A" w:rsidRDefault="00A7106A" w:rsidP="00A7106A">
      <w:pPr>
        <w:rPr>
          <w:b/>
          <w:sz w:val="24"/>
          <w:szCs w:val="22"/>
          <w:u w:val="single"/>
        </w:rPr>
      </w:pPr>
    </w:p>
    <w:p w:rsidR="00A7106A" w:rsidRPr="00A7106A" w:rsidRDefault="00A7106A" w:rsidP="00A7106A">
      <w:pPr>
        <w:numPr>
          <w:ilvl w:val="0"/>
          <w:numId w:val="2"/>
        </w:numPr>
        <w:spacing w:line="0" w:lineRule="atLeast"/>
        <w:ind w:right="-142"/>
        <w:rPr>
          <w:sz w:val="24"/>
          <w:szCs w:val="22"/>
        </w:rPr>
      </w:pPr>
      <w:r w:rsidRPr="00A7106A">
        <w:rPr>
          <w:color w:val="FF0000"/>
          <w:sz w:val="24"/>
          <w:szCs w:val="22"/>
        </w:rPr>
        <w:t>Kuruluşun</w:t>
      </w:r>
      <w:r w:rsidRPr="00A7106A">
        <w:rPr>
          <w:sz w:val="24"/>
          <w:szCs w:val="22"/>
        </w:rPr>
        <w:t xml:space="preserve">, </w:t>
      </w:r>
      <w:r w:rsidRPr="00A7106A">
        <w:rPr>
          <w:color w:val="FF0000"/>
          <w:sz w:val="24"/>
          <w:szCs w:val="22"/>
        </w:rPr>
        <w:t>Tesisin adı</w:t>
      </w:r>
      <w:r w:rsidRPr="00A7106A">
        <w:rPr>
          <w:color w:val="000000"/>
          <w:sz w:val="24"/>
          <w:szCs w:val="22"/>
        </w:rPr>
        <w:t xml:space="preserve"> ve </w:t>
      </w:r>
      <w:r w:rsidRPr="00A7106A">
        <w:rPr>
          <w:color w:val="FF0000"/>
          <w:sz w:val="24"/>
          <w:szCs w:val="22"/>
        </w:rPr>
        <w:t>adresi</w:t>
      </w:r>
      <w:r w:rsidRPr="00A7106A">
        <w:rPr>
          <w:color w:val="000000"/>
          <w:sz w:val="24"/>
          <w:szCs w:val="22"/>
        </w:rPr>
        <w:t xml:space="preserve"> ile </w:t>
      </w:r>
      <w:r w:rsidRPr="00A7106A">
        <w:rPr>
          <w:color w:val="FF0000"/>
          <w:sz w:val="24"/>
          <w:szCs w:val="22"/>
        </w:rPr>
        <w:t>uygulanacak spor dallarını</w:t>
      </w:r>
      <w:r w:rsidRPr="00A7106A">
        <w:rPr>
          <w:color w:val="000000"/>
          <w:sz w:val="24"/>
          <w:szCs w:val="22"/>
        </w:rPr>
        <w:t xml:space="preserve"> belirtir dilekçe,</w:t>
      </w:r>
    </w:p>
    <w:p w:rsidR="00A7106A" w:rsidRPr="00A7106A" w:rsidRDefault="00A7106A" w:rsidP="00A7106A">
      <w:pPr>
        <w:numPr>
          <w:ilvl w:val="0"/>
          <w:numId w:val="2"/>
        </w:numPr>
        <w:rPr>
          <w:rFonts w:eastAsia="Calibri"/>
          <w:sz w:val="28"/>
        </w:rPr>
      </w:pPr>
      <w:r w:rsidRPr="00A7106A">
        <w:rPr>
          <w:sz w:val="24"/>
          <w:szCs w:val="22"/>
        </w:rPr>
        <w:t xml:space="preserve">Tesis sahibi veya </w:t>
      </w:r>
      <w:proofErr w:type="gramStart"/>
      <w:r w:rsidRPr="00A7106A">
        <w:rPr>
          <w:sz w:val="24"/>
          <w:szCs w:val="22"/>
        </w:rPr>
        <w:t>vekalet</w:t>
      </w:r>
      <w:proofErr w:type="gramEnd"/>
      <w:r w:rsidRPr="00A7106A">
        <w:rPr>
          <w:sz w:val="24"/>
          <w:szCs w:val="22"/>
        </w:rPr>
        <w:t xml:space="preserve"> edecek olan tesis sorumlusunun </w:t>
      </w:r>
      <w:r w:rsidRPr="00A7106A">
        <w:rPr>
          <w:color w:val="FF0000"/>
          <w:sz w:val="24"/>
          <w:szCs w:val="22"/>
        </w:rPr>
        <w:t>açık adresi,</w:t>
      </w:r>
    </w:p>
    <w:p w:rsidR="00A7106A" w:rsidRPr="00A7106A" w:rsidRDefault="00A7106A" w:rsidP="00A7106A">
      <w:pPr>
        <w:numPr>
          <w:ilvl w:val="0"/>
          <w:numId w:val="2"/>
        </w:numPr>
        <w:spacing w:line="0" w:lineRule="atLeast"/>
        <w:ind w:right="-142"/>
        <w:rPr>
          <w:sz w:val="24"/>
          <w:szCs w:val="22"/>
        </w:rPr>
      </w:pPr>
      <w:r w:rsidRPr="00A7106A">
        <w:rPr>
          <w:sz w:val="24"/>
          <w:szCs w:val="22"/>
        </w:rPr>
        <w:t xml:space="preserve">Tesis sahibi ve </w:t>
      </w:r>
      <w:proofErr w:type="gramStart"/>
      <w:r w:rsidRPr="00A7106A">
        <w:rPr>
          <w:sz w:val="24"/>
          <w:szCs w:val="22"/>
        </w:rPr>
        <w:t>vekalet</w:t>
      </w:r>
      <w:proofErr w:type="gramEnd"/>
      <w:r w:rsidRPr="00A7106A">
        <w:rPr>
          <w:sz w:val="24"/>
          <w:szCs w:val="22"/>
        </w:rPr>
        <w:t xml:space="preserve"> edecek olan tesis sorumlusunun</w:t>
      </w:r>
      <w:r w:rsidRPr="00A7106A">
        <w:rPr>
          <w:color w:val="000000"/>
          <w:sz w:val="24"/>
          <w:szCs w:val="22"/>
        </w:rPr>
        <w:t xml:space="preserve"> </w:t>
      </w:r>
      <w:r w:rsidRPr="00A7106A">
        <w:rPr>
          <w:color w:val="FF0000"/>
          <w:sz w:val="24"/>
          <w:szCs w:val="22"/>
        </w:rPr>
        <w:t>adli sicil kaydı,</w:t>
      </w:r>
    </w:p>
    <w:p w:rsidR="00A7106A" w:rsidRDefault="00A7106A" w:rsidP="00A7106A">
      <w:pPr>
        <w:numPr>
          <w:ilvl w:val="0"/>
          <w:numId w:val="2"/>
        </w:numPr>
        <w:rPr>
          <w:rFonts w:eastAsia="Calibri"/>
          <w:sz w:val="24"/>
        </w:rPr>
      </w:pPr>
      <w:r w:rsidRPr="00A7106A">
        <w:rPr>
          <w:sz w:val="24"/>
          <w:szCs w:val="22"/>
        </w:rPr>
        <w:t>Tesis sahibi ve vekalet edecek olan tesis sorumlusunun</w:t>
      </w:r>
      <w:r w:rsidRPr="00A7106A">
        <w:rPr>
          <w:color w:val="000000"/>
          <w:sz w:val="24"/>
          <w:szCs w:val="22"/>
        </w:rPr>
        <w:t xml:space="preserve"> </w:t>
      </w:r>
      <w:r w:rsidRPr="00A7106A">
        <w:rPr>
          <w:rFonts w:eastAsia="Calibri"/>
          <w:sz w:val="24"/>
        </w:rPr>
        <w:t xml:space="preserve">nüfus </w:t>
      </w:r>
      <w:proofErr w:type="gramStart"/>
      <w:r w:rsidRPr="00A7106A">
        <w:rPr>
          <w:rFonts w:eastAsia="Calibri"/>
          <w:sz w:val="24"/>
        </w:rPr>
        <w:t>cüzdan  sureti</w:t>
      </w:r>
      <w:proofErr w:type="gramEnd"/>
      <w:r w:rsidRPr="00A7106A">
        <w:rPr>
          <w:rFonts w:eastAsia="Calibri"/>
          <w:sz w:val="24"/>
        </w:rPr>
        <w:t>, ikametgâh belgesi,</w:t>
      </w:r>
    </w:p>
    <w:p w:rsidR="00326100" w:rsidRPr="00326100" w:rsidRDefault="00326100" w:rsidP="00326100">
      <w:pPr>
        <w:numPr>
          <w:ilvl w:val="0"/>
          <w:numId w:val="2"/>
        </w:numPr>
        <w:spacing w:line="0" w:lineRule="atLeast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Faaliyette bulunacak</w:t>
      </w:r>
      <w:r w:rsidRPr="0032390B">
        <w:rPr>
          <w:sz w:val="22"/>
          <w:szCs w:val="22"/>
        </w:rPr>
        <w:t xml:space="preserve"> her spor dalının çalıştırıcısına ait </w:t>
      </w:r>
      <w:r w:rsidRPr="000D311C">
        <w:rPr>
          <w:sz w:val="22"/>
          <w:szCs w:val="22"/>
        </w:rPr>
        <w:t>Antrenörlük Belgesinin</w:t>
      </w:r>
      <w:r>
        <w:rPr>
          <w:color w:val="FF0000"/>
          <w:sz w:val="22"/>
          <w:szCs w:val="22"/>
        </w:rPr>
        <w:t xml:space="preserve"> </w:t>
      </w:r>
      <w:r w:rsidRPr="008B4C33">
        <w:rPr>
          <w:sz w:val="22"/>
          <w:szCs w:val="22"/>
        </w:rPr>
        <w:t>(</w:t>
      </w:r>
      <w:r>
        <w:rPr>
          <w:color w:val="FF0000"/>
          <w:sz w:val="22"/>
          <w:szCs w:val="22"/>
        </w:rPr>
        <w:t>2. Kademe ve ilgili Federasyon tarafından vizesi yapılmış olacak</w:t>
      </w:r>
      <w:r w:rsidRPr="008B4C33">
        <w:rPr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32390B">
        <w:rPr>
          <w:sz w:val="22"/>
          <w:szCs w:val="22"/>
        </w:rPr>
        <w:t>İl Müdürlüğünden tasdikli sureti</w:t>
      </w:r>
      <w:r>
        <w:rPr>
          <w:sz w:val="22"/>
          <w:szCs w:val="22"/>
        </w:rPr>
        <w:t>,</w:t>
      </w:r>
    </w:p>
    <w:p w:rsidR="00A7106A" w:rsidRDefault="00A7106A" w:rsidP="00A7106A">
      <w:pPr>
        <w:numPr>
          <w:ilvl w:val="0"/>
          <w:numId w:val="2"/>
        </w:numPr>
        <w:rPr>
          <w:rFonts w:eastAsia="Calibri"/>
          <w:sz w:val="24"/>
        </w:rPr>
      </w:pPr>
      <w:r w:rsidRPr="00A7106A">
        <w:rPr>
          <w:rFonts w:eastAsia="Calibri"/>
          <w:b/>
          <w:sz w:val="24"/>
        </w:rPr>
        <w:t xml:space="preserve"> </w:t>
      </w:r>
      <w:r w:rsidRPr="00A7106A">
        <w:rPr>
          <w:rFonts w:eastAsia="Calibri"/>
          <w:sz w:val="24"/>
        </w:rPr>
        <w:t xml:space="preserve">Faaliyette bulunulacak her spor dalının çalıştırıcısına ait </w:t>
      </w:r>
      <w:proofErr w:type="gramStart"/>
      <w:r w:rsidRPr="00A7106A">
        <w:rPr>
          <w:rFonts w:eastAsia="Calibri"/>
          <w:sz w:val="24"/>
        </w:rPr>
        <w:t>antrenör</w:t>
      </w:r>
      <w:proofErr w:type="gramEnd"/>
      <w:r w:rsidRPr="00A7106A">
        <w:rPr>
          <w:rFonts w:eastAsia="Calibri"/>
          <w:sz w:val="24"/>
        </w:rPr>
        <w:t>, masör veya diğer eğiticilerle yapılan bir yıllık sözleşmenin ilgili federasyon veya il müdürlüğünden tasdikli sureti,(Antrenör Sözleşmesi)</w:t>
      </w:r>
      <w:r w:rsidR="006E138F">
        <w:rPr>
          <w:rFonts w:eastAsia="Calibri"/>
          <w:sz w:val="24"/>
        </w:rPr>
        <w:t>,</w:t>
      </w:r>
    </w:p>
    <w:p w:rsidR="006E138F" w:rsidRPr="006E138F" w:rsidRDefault="006E138F" w:rsidP="006E138F">
      <w:pPr>
        <w:numPr>
          <w:ilvl w:val="0"/>
          <w:numId w:val="2"/>
        </w:numPr>
        <w:spacing w:line="0" w:lineRule="atLeast"/>
        <w:ind w:right="-142"/>
        <w:jc w:val="both"/>
        <w:rPr>
          <w:sz w:val="22"/>
          <w:szCs w:val="22"/>
        </w:rPr>
      </w:pPr>
      <w:r w:rsidRPr="006E138F">
        <w:rPr>
          <w:sz w:val="24"/>
          <w:szCs w:val="22"/>
        </w:rPr>
        <w:t xml:space="preserve">İş verenle </w:t>
      </w:r>
      <w:proofErr w:type="gramStart"/>
      <w:r w:rsidRPr="006E138F">
        <w:rPr>
          <w:sz w:val="24"/>
          <w:szCs w:val="22"/>
        </w:rPr>
        <w:t>antrenör</w:t>
      </w:r>
      <w:proofErr w:type="gramEnd"/>
      <w:r w:rsidRPr="006E138F">
        <w:rPr>
          <w:sz w:val="24"/>
          <w:szCs w:val="22"/>
        </w:rPr>
        <w:t xml:space="preserve"> arasında yapılan sözleşmeler </w:t>
      </w:r>
      <w:r w:rsidRPr="006E138F">
        <w:rPr>
          <w:b/>
          <w:color w:val="FF0000"/>
          <w:sz w:val="24"/>
          <w:szCs w:val="22"/>
        </w:rPr>
        <w:t>1 yıllık</w:t>
      </w:r>
      <w:r w:rsidRPr="006E138F">
        <w:rPr>
          <w:sz w:val="24"/>
          <w:szCs w:val="22"/>
        </w:rPr>
        <w:t xml:space="preserve"> olarak yapılır ve yıl sonunda </w:t>
      </w:r>
      <w:r w:rsidRPr="006E138F">
        <w:rPr>
          <w:b/>
          <w:color w:val="FF0000"/>
          <w:sz w:val="24"/>
          <w:szCs w:val="22"/>
        </w:rPr>
        <w:t>yenilenir</w:t>
      </w:r>
      <w:r>
        <w:rPr>
          <w:sz w:val="22"/>
          <w:szCs w:val="22"/>
        </w:rPr>
        <w:t>.</w:t>
      </w:r>
      <w:bookmarkStart w:id="0" w:name="_GoBack"/>
      <w:bookmarkEnd w:id="0"/>
    </w:p>
    <w:p w:rsidR="00A7106A" w:rsidRPr="00A7106A" w:rsidRDefault="00A7106A" w:rsidP="00A7106A">
      <w:pPr>
        <w:numPr>
          <w:ilvl w:val="0"/>
          <w:numId w:val="2"/>
        </w:numPr>
        <w:rPr>
          <w:b/>
          <w:sz w:val="24"/>
          <w:szCs w:val="22"/>
          <w:u w:val="single"/>
        </w:rPr>
      </w:pPr>
      <w:r w:rsidRPr="00A7106A">
        <w:rPr>
          <w:rFonts w:eastAsia="Calibri"/>
          <w:sz w:val="24"/>
        </w:rPr>
        <w:t>Tesisin, mimar onaylı 1/100 ölçekli plan,</w:t>
      </w:r>
    </w:p>
    <w:p w:rsidR="00A7106A" w:rsidRPr="00A7106A" w:rsidRDefault="00A7106A" w:rsidP="00A7106A">
      <w:pPr>
        <w:numPr>
          <w:ilvl w:val="0"/>
          <w:numId w:val="2"/>
        </w:numPr>
        <w:rPr>
          <w:b/>
          <w:sz w:val="24"/>
          <w:szCs w:val="22"/>
          <w:u w:val="single"/>
        </w:rPr>
      </w:pPr>
      <w:r w:rsidRPr="00A7106A">
        <w:rPr>
          <w:rFonts w:eastAsia="Calibri"/>
          <w:sz w:val="24"/>
        </w:rPr>
        <w:t>Belediyelerce verilecek işyeri açma izin belgesi</w:t>
      </w:r>
      <w:r w:rsidRPr="00A7106A">
        <w:rPr>
          <w:sz w:val="22"/>
          <w:szCs w:val="22"/>
        </w:rPr>
        <w:t>(</w:t>
      </w:r>
      <w:r w:rsidRPr="00A7106A">
        <w:rPr>
          <w:color w:val="FF0000"/>
          <w:sz w:val="22"/>
          <w:szCs w:val="22"/>
        </w:rPr>
        <w:t>Çalışma Ruhsatı</w:t>
      </w:r>
      <w:r w:rsidRPr="00A7106A">
        <w:rPr>
          <w:sz w:val="22"/>
          <w:szCs w:val="22"/>
        </w:rPr>
        <w:t>),</w:t>
      </w:r>
    </w:p>
    <w:p w:rsidR="00A7106A" w:rsidRPr="00A7106A" w:rsidRDefault="00A7106A" w:rsidP="00A7106A">
      <w:pPr>
        <w:numPr>
          <w:ilvl w:val="0"/>
          <w:numId w:val="2"/>
        </w:numPr>
        <w:rPr>
          <w:b/>
          <w:sz w:val="24"/>
          <w:szCs w:val="22"/>
          <w:u w:val="single"/>
        </w:rPr>
      </w:pPr>
      <w:r w:rsidRPr="00A7106A">
        <w:rPr>
          <w:sz w:val="24"/>
        </w:rPr>
        <w:t>İ</w:t>
      </w:r>
      <w:r w:rsidRPr="00A7106A">
        <w:rPr>
          <w:rFonts w:eastAsia="Calibri"/>
          <w:sz w:val="24"/>
        </w:rPr>
        <w:t>tfaiye raporu,</w:t>
      </w:r>
    </w:p>
    <w:p w:rsidR="00A7106A" w:rsidRPr="00A7106A" w:rsidRDefault="00A7106A" w:rsidP="00A7106A">
      <w:pPr>
        <w:numPr>
          <w:ilvl w:val="0"/>
          <w:numId w:val="2"/>
        </w:numPr>
        <w:spacing w:line="0" w:lineRule="atLeast"/>
        <w:ind w:right="-142"/>
        <w:rPr>
          <w:sz w:val="24"/>
          <w:szCs w:val="22"/>
        </w:rPr>
      </w:pPr>
      <w:r w:rsidRPr="00A7106A">
        <w:rPr>
          <w:color w:val="FF0000"/>
          <w:sz w:val="24"/>
          <w:szCs w:val="22"/>
        </w:rPr>
        <w:t>İllerde</w:t>
      </w:r>
      <w:r w:rsidRPr="00A7106A">
        <w:rPr>
          <w:sz w:val="24"/>
          <w:szCs w:val="22"/>
        </w:rPr>
        <w:t xml:space="preserve"> İl Sağlık Müdürlüğü</w:t>
      </w:r>
      <w:r w:rsidRPr="00A7106A">
        <w:rPr>
          <w:color w:val="FF0000"/>
          <w:sz w:val="24"/>
          <w:szCs w:val="22"/>
        </w:rPr>
        <w:t>, İlçelerde</w:t>
      </w:r>
      <w:r w:rsidRPr="00A7106A">
        <w:rPr>
          <w:sz w:val="24"/>
          <w:szCs w:val="22"/>
        </w:rPr>
        <w:t xml:space="preserve"> İlçe Sağlık Müdürlüğü Raporu, (</w:t>
      </w:r>
      <w:r w:rsidRPr="00A7106A">
        <w:rPr>
          <w:color w:val="FF0000"/>
          <w:sz w:val="24"/>
          <w:szCs w:val="22"/>
        </w:rPr>
        <w:t>Halk Sağlığı Müdürlüğü</w:t>
      </w:r>
      <w:r w:rsidRPr="00A7106A">
        <w:rPr>
          <w:sz w:val="24"/>
          <w:szCs w:val="22"/>
        </w:rPr>
        <w:t>)</w:t>
      </w:r>
    </w:p>
    <w:p w:rsidR="00A7106A" w:rsidRPr="00A7106A" w:rsidRDefault="00A7106A" w:rsidP="00A7106A">
      <w:pPr>
        <w:numPr>
          <w:ilvl w:val="0"/>
          <w:numId w:val="2"/>
        </w:numPr>
        <w:spacing w:line="0" w:lineRule="atLeast"/>
        <w:ind w:right="-142"/>
        <w:rPr>
          <w:sz w:val="24"/>
          <w:szCs w:val="22"/>
        </w:rPr>
      </w:pPr>
      <w:r w:rsidRPr="00A7106A">
        <w:rPr>
          <w:sz w:val="24"/>
          <w:szCs w:val="22"/>
        </w:rPr>
        <w:t>Genel güvenlik ve asayiş açısından kulluk kuvveti görüşü (</w:t>
      </w:r>
      <w:r w:rsidRPr="00A7106A">
        <w:rPr>
          <w:color w:val="FF0000"/>
          <w:sz w:val="24"/>
          <w:szCs w:val="22"/>
        </w:rPr>
        <w:t>Emniyet Müdürlüğü</w:t>
      </w:r>
      <w:r w:rsidRPr="00A7106A">
        <w:rPr>
          <w:sz w:val="24"/>
          <w:szCs w:val="22"/>
        </w:rPr>
        <w:t>)</w:t>
      </w:r>
    </w:p>
    <w:p w:rsidR="00A7106A" w:rsidRPr="00A7106A" w:rsidRDefault="00A7106A" w:rsidP="00A7106A">
      <w:pPr>
        <w:numPr>
          <w:ilvl w:val="0"/>
          <w:numId w:val="2"/>
        </w:numPr>
        <w:spacing w:line="0" w:lineRule="atLeast"/>
        <w:ind w:right="-142"/>
        <w:rPr>
          <w:sz w:val="24"/>
          <w:szCs w:val="22"/>
        </w:rPr>
      </w:pPr>
      <w:r w:rsidRPr="00A7106A">
        <w:rPr>
          <w:sz w:val="24"/>
          <w:szCs w:val="22"/>
        </w:rPr>
        <w:t xml:space="preserve">Faaliyette bulunulacak spor dalları federasyonlarınca düzenlenecek </w:t>
      </w:r>
      <w:r w:rsidRPr="00A7106A">
        <w:rPr>
          <w:color w:val="FF0000"/>
          <w:sz w:val="24"/>
          <w:szCs w:val="22"/>
        </w:rPr>
        <w:t>yeterlilik belgesi</w:t>
      </w:r>
      <w:r w:rsidRPr="00A7106A">
        <w:rPr>
          <w:sz w:val="24"/>
          <w:szCs w:val="22"/>
        </w:rPr>
        <w:t>. (İlgili Federasyon)</w:t>
      </w:r>
    </w:p>
    <w:p w:rsidR="00A7106A" w:rsidRPr="00A7106A" w:rsidRDefault="00A7106A" w:rsidP="00A7106A">
      <w:pPr>
        <w:numPr>
          <w:ilvl w:val="0"/>
          <w:numId w:val="2"/>
        </w:numPr>
        <w:rPr>
          <w:b/>
          <w:sz w:val="24"/>
          <w:szCs w:val="22"/>
          <w:u w:val="single"/>
        </w:rPr>
      </w:pPr>
      <w:r w:rsidRPr="00A7106A">
        <w:rPr>
          <w:rFonts w:eastAsia="Calibri"/>
          <w:sz w:val="24"/>
        </w:rPr>
        <w:t xml:space="preserve">Tesis açmak isteyen Tüzel kişilerin şirket ise </w:t>
      </w:r>
      <w:proofErr w:type="spellStart"/>
      <w:r w:rsidRPr="00A7106A">
        <w:rPr>
          <w:rFonts w:eastAsia="Calibri"/>
          <w:sz w:val="24"/>
        </w:rPr>
        <w:t>ünvanı</w:t>
      </w:r>
      <w:proofErr w:type="spellEnd"/>
      <w:r w:rsidRPr="00A7106A">
        <w:rPr>
          <w:rFonts w:eastAsia="Calibri"/>
          <w:sz w:val="24"/>
        </w:rPr>
        <w:t xml:space="preserve"> ve ticaret sicil numarası, dernek tüzüğü </w:t>
      </w:r>
      <w:proofErr w:type="gramStart"/>
      <w:r w:rsidRPr="00A7106A">
        <w:rPr>
          <w:rFonts w:eastAsia="Calibri"/>
          <w:sz w:val="24"/>
        </w:rPr>
        <w:t>veya  vakıf</w:t>
      </w:r>
      <w:proofErr w:type="gramEnd"/>
      <w:r w:rsidRPr="00A7106A">
        <w:rPr>
          <w:rFonts w:eastAsia="Calibri"/>
          <w:sz w:val="24"/>
        </w:rPr>
        <w:t xml:space="preserve"> senedinin yayınlandığı gazetenin bir nüshası,</w:t>
      </w:r>
    </w:p>
    <w:p w:rsidR="00A7106A" w:rsidRPr="00A7106A" w:rsidRDefault="00A7106A" w:rsidP="00A7106A">
      <w:pPr>
        <w:rPr>
          <w:b/>
          <w:sz w:val="22"/>
          <w:szCs w:val="22"/>
          <w:u w:val="single"/>
        </w:rPr>
      </w:pPr>
    </w:p>
    <w:p w:rsidR="00A7106A" w:rsidRPr="005F241C" w:rsidRDefault="00A7106A" w:rsidP="00A7106A">
      <w:pPr>
        <w:rPr>
          <w:b/>
          <w:sz w:val="24"/>
          <w:szCs w:val="22"/>
          <w:u w:val="single"/>
        </w:rPr>
      </w:pPr>
    </w:p>
    <w:p w:rsidR="00A7106A" w:rsidRPr="00F97A38" w:rsidRDefault="00A7106A" w:rsidP="00A7106A">
      <w:pPr>
        <w:spacing w:line="0" w:lineRule="atLeast"/>
        <w:ind w:right="-142"/>
        <w:rPr>
          <w:b/>
          <w:color w:val="FF0000"/>
          <w:sz w:val="18"/>
          <w:szCs w:val="18"/>
        </w:rPr>
      </w:pPr>
      <w:r w:rsidRPr="0047048B">
        <w:rPr>
          <w:b/>
          <w:color w:val="FF0000"/>
          <w:sz w:val="28"/>
          <w:szCs w:val="18"/>
        </w:rPr>
        <w:t>!</w:t>
      </w:r>
      <w:r>
        <w:rPr>
          <w:b/>
          <w:color w:val="FF0000"/>
          <w:sz w:val="18"/>
          <w:szCs w:val="18"/>
        </w:rPr>
        <w:t xml:space="preserve"> </w:t>
      </w:r>
      <w:r w:rsidRPr="00F97A38">
        <w:rPr>
          <w:b/>
          <w:color w:val="FF0000"/>
          <w:sz w:val="18"/>
          <w:szCs w:val="18"/>
        </w:rPr>
        <w:t>EVRAKLAR EKSİKSİZ 4 NÜSHA OLARAK DOSYALANIP İL MÜDÜRLÜĞÜNE TESLİM EDİLECEKTİR.</w:t>
      </w:r>
    </w:p>
    <w:p w:rsidR="00A7106A" w:rsidRDefault="00A7106A" w:rsidP="00A7106A">
      <w:pPr>
        <w:rPr>
          <w:sz w:val="24"/>
        </w:rPr>
      </w:pPr>
    </w:p>
    <w:p w:rsidR="00A7106A" w:rsidRPr="00427EDF" w:rsidRDefault="00A7106A" w:rsidP="00A7106A">
      <w:pPr>
        <w:ind w:right="-142"/>
        <w:rPr>
          <w:b/>
          <w:u w:val="single"/>
        </w:rPr>
      </w:pPr>
      <w:r w:rsidRPr="00427EDF">
        <w:rPr>
          <w:b/>
          <w:u w:val="single"/>
        </w:rPr>
        <w:t xml:space="preserve">ÖNEMLİ UYARI: </w:t>
      </w:r>
    </w:p>
    <w:p w:rsidR="00A7106A" w:rsidRPr="00A7106A" w:rsidRDefault="00A7106A" w:rsidP="00A7106A">
      <w:pPr>
        <w:numPr>
          <w:ilvl w:val="0"/>
          <w:numId w:val="1"/>
        </w:numPr>
        <w:ind w:left="426" w:right="-142" w:hanging="426"/>
        <w:rPr>
          <w:sz w:val="24"/>
          <w:u w:val="single"/>
        </w:rPr>
      </w:pPr>
      <w:r w:rsidRPr="00A7106A">
        <w:rPr>
          <w:sz w:val="22"/>
          <w:szCs w:val="22"/>
        </w:rPr>
        <w:t xml:space="preserve">2021 </w:t>
      </w:r>
      <w:proofErr w:type="spellStart"/>
      <w:r w:rsidRPr="00A7106A">
        <w:rPr>
          <w:sz w:val="22"/>
          <w:szCs w:val="22"/>
        </w:rPr>
        <w:t>Wada</w:t>
      </w:r>
      <w:proofErr w:type="spellEnd"/>
      <w:r w:rsidRPr="00A7106A">
        <w:rPr>
          <w:sz w:val="22"/>
          <w:szCs w:val="22"/>
        </w:rPr>
        <w:t xml:space="preserve"> Yasaklılar Listesinin salona asılması.</w:t>
      </w:r>
      <w:proofErr w:type="gramStart"/>
      <w:r w:rsidRPr="00A7106A">
        <w:rPr>
          <w:sz w:val="22"/>
          <w:szCs w:val="22"/>
        </w:rPr>
        <w:t>(</w:t>
      </w:r>
      <w:proofErr w:type="gramEnd"/>
      <w:r w:rsidRPr="00A7106A">
        <w:t xml:space="preserve"> </w:t>
      </w:r>
      <w:hyperlink r:id="rId5" w:history="1">
        <w:r w:rsidRPr="00A7106A">
          <w:rPr>
            <w:rStyle w:val="Kpr"/>
            <w:sz w:val="22"/>
            <w:szCs w:val="22"/>
          </w:rPr>
          <w:t>http://sgm.gsb.gov.tr/</w:t>
        </w:r>
      </w:hyperlink>
      <w:r w:rsidRPr="00A7106A">
        <w:rPr>
          <w:sz w:val="22"/>
          <w:szCs w:val="22"/>
        </w:rPr>
        <w:t xml:space="preserve"> internet adresinden indirilip, 50x70 </w:t>
      </w:r>
      <w:proofErr w:type="spellStart"/>
      <w:r w:rsidRPr="00A7106A">
        <w:rPr>
          <w:sz w:val="22"/>
          <w:szCs w:val="22"/>
        </w:rPr>
        <w:t>rondo</w:t>
      </w:r>
      <w:proofErr w:type="spellEnd"/>
      <w:r w:rsidRPr="00A7106A">
        <w:rPr>
          <w:sz w:val="22"/>
          <w:szCs w:val="22"/>
        </w:rPr>
        <w:t xml:space="preserve"> köşe açılır kapanır alüminyum çerçeve içinde üyelerin görebileceği yere asılması zorunludur. Evrak olarak getirilmeyecek, denetimde görülecektir.</w:t>
      </w:r>
      <w:proofErr w:type="gramStart"/>
      <w:r w:rsidRPr="00A7106A">
        <w:rPr>
          <w:sz w:val="22"/>
          <w:szCs w:val="22"/>
        </w:rPr>
        <w:t>)</w:t>
      </w:r>
      <w:proofErr w:type="gramEnd"/>
    </w:p>
    <w:p w:rsidR="00A7106A" w:rsidRPr="00A7106A" w:rsidRDefault="00A7106A" w:rsidP="00A7106A">
      <w:pPr>
        <w:numPr>
          <w:ilvl w:val="0"/>
          <w:numId w:val="1"/>
        </w:numPr>
        <w:ind w:left="426" w:hanging="426"/>
        <w:rPr>
          <w:sz w:val="28"/>
        </w:rPr>
      </w:pPr>
      <w:r w:rsidRPr="00A7106A">
        <w:rPr>
          <w:sz w:val="22"/>
          <w:szCs w:val="22"/>
        </w:rPr>
        <w:t>Antrenör belgelerinin üyelerin görebileceği bir yere asılması zorunludur.</w:t>
      </w:r>
    </w:p>
    <w:p w:rsidR="00DB3FE9" w:rsidRPr="00A7106A" w:rsidRDefault="00DB3FE9" w:rsidP="00A7106A">
      <w:pPr>
        <w:rPr>
          <w:sz w:val="22"/>
        </w:rPr>
      </w:pPr>
    </w:p>
    <w:sectPr w:rsidR="00DB3FE9" w:rsidRPr="00A7106A" w:rsidSect="00A7106A">
      <w:pgSz w:w="11907" w:h="16839" w:code="9"/>
      <w:pgMar w:top="238" w:right="238" w:bottom="238" w:left="238" w:header="45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25D92"/>
    <w:multiLevelType w:val="hybridMultilevel"/>
    <w:tmpl w:val="039845D0"/>
    <w:lvl w:ilvl="0" w:tplc="C06A1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7F0F"/>
    <w:multiLevelType w:val="hybridMultilevel"/>
    <w:tmpl w:val="5C9C5868"/>
    <w:lvl w:ilvl="0" w:tplc="F872F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7A0A"/>
    <w:multiLevelType w:val="hybridMultilevel"/>
    <w:tmpl w:val="A9EA1B64"/>
    <w:lvl w:ilvl="0" w:tplc="40AC6202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FC"/>
    <w:rsid w:val="00144852"/>
    <w:rsid w:val="00326100"/>
    <w:rsid w:val="00374300"/>
    <w:rsid w:val="00393182"/>
    <w:rsid w:val="004B49FC"/>
    <w:rsid w:val="006E138F"/>
    <w:rsid w:val="00A7106A"/>
    <w:rsid w:val="00DB3FE9"/>
    <w:rsid w:val="00F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15FB3-08AA-426F-AFD7-8F9A50D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gm.gs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UGUR</dc:creator>
  <cp:keywords/>
  <dc:description/>
  <cp:lastModifiedBy>Abdullah UGUR</cp:lastModifiedBy>
  <cp:revision>3</cp:revision>
  <dcterms:created xsi:type="dcterms:W3CDTF">2021-03-16T11:11:00Z</dcterms:created>
  <dcterms:modified xsi:type="dcterms:W3CDTF">2021-03-16T11:32:00Z</dcterms:modified>
</cp:coreProperties>
</file>